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AB" w:rsidRDefault="005F0BAB" w:rsidP="006B4D85">
      <w:pPr>
        <w:jc w:val="left"/>
        <w:rPr>
          <w:lang w:val="ru-RU"/>
        </w:rPr>
      </w:pPr>
      <w:r>
        <w:rPr>
          <w:lang w:val="ru-RU"/>
        </w:rPr>
        <w:t xml:space="preserve">      </w:t>
      </w:r>
      <w:r w:rsidR="006B4D85">
        <w:rPr>
          <w:lang w:val="ru-RU"/>
        </w:rPr>
        <w:t>Принято</w:t>
      </w:r>
      <w:r>
        <w:rPr>
          <w:lang w:val="ru-RU"/>
        </w:rPr>
        <w:t xml:space="preserve">                                                                                                           Утверждено</w:t>
      </w:r>
    </w:p>
    <w:p w:rsidR="005F0BAB" w:rsidRDefault="005F0BAB" w:rsidP="006B4D85">
      <w:pPr>
        <w:jc w:val="left"/>
        <w:rPr>
          <w:lang w:val="ru-RU"/>
        </w:rPr>
      </w:pPr>
      <w:r>
        <w:rPr>
          <w:lang w:val="ru-RU"/>
        </w:rPr>
        <w:t>Педагогическим советом                                                                        Приказом директора №</w:t>
      </w:r>
      <w:r w:rsidR="00B33AEF">
        <w:rPr>
          <w:lang w:val="ru-RU"/>
        </w:rPr>
        <w:t>147-А</w:t>
      </w:r>
    </w:p>
    <w:p w:rsidR="005F0BAB" w:rsidRDefault="005F0BAB" w:rsidP="006B4D85">
      <w:pPr>
        <w:jc w:val="left"/>
        <w:rPr>
          <w:lang w:val="ru-RU"/>
        </w:rPr>
      </w:pPr>
      <w:r>
        <w:rPr>
          <w:lang w:val="ru-RU"/>
        </w:rPr>
        <w:t xml:space="preserve">Протокол №1                                                    </w:t>
      </w:r>
      <w:r w:rsidR="00B33AEF">
        <w:rPr>
          <w:lang w:val="ru-RU"/>
        </w:rPr>
        <w:t xml:space="preserve">                            </w:t>
      </w:r>
      <w:r>
        <w:rPr>
          <w:lang w:val="ru-RU"/>
        </w:rPr>
        <w:t xml:space="preserve"> </w:t>
      </w:r>
      <w:r w:rsidR="00B33AEF">
        <w:rPr>
          <w:lang w:val="ru-RU"/>
        </w:rPr>
        <w:t xml:space="preserve">                      </w:t>
      </w:r>
      <w:bookmarkStart w:id="0" w:name="_GoBack"/>
      <w:bookmarkEnd w:id="0"/>
      <w:r>
        <w:rPr>
          <w:lang w:val="ru-RU"/>
        </w:rPr>
        <w:t>от</w:t>
      </w:r>
      <w:r w:rsidR="00B33AEF">
        <w:rPr>
          <w:lang w:val="ru-RU"/>
        </w:rPr>
        <w:t xml:space="preserve"> 29 августа </w:t>
      </w:r>
      <w:r w:rsidR="00B33AEF">
        <w:rPr>
          <w:lang w:val="ru-RU"/>
        </w:rPr>
        <w:t>2024года</w:t>
      </w:r>
      <w:r>
        <w:rPr>
          <w:lang w:val="ru-RU"/>
        </w:rPr>
        <w:t xml:space="preserve">                              </w:t>
      </w:r>
      <w:r w:rsidR="002B11A5">
        <w:rPr>
          <w:lang w:val="ru-RU"/>
        </w:rPr>
        <w:t xml:space="preserve">      </w:t>
      </w:r>
      <w:r>
        <w:rPr>
          <w:lang w:val="ru-RU"/>
        </w:rPr>
        <w:t xml:space="preserve">      </w:t>
      </w:r>
    </w:p>
    <w:p w:rsidR="006B4D85" w:rsidRDefault="005F0BAB" w:rsidP="006B4D85">
      <w:pPr>
        <w:jc w:val="left"/>
        <w:rPr>
          <w:lang w:val="ru-RU"/>
        </w:rPr>
      </w:pPr>
      <w:r>
        <w:rPr>
          <w:lang w:val="ru-RU"/>
        </w:rPr>
        <w:t>От 28.08.2024</w:t>
      </w:r>
      <w:r w:rsidR="006B4D85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_____________Медведева Н.М.</w:t>
      </w:r>
    </w:p>
    <w:p w:rsidR="006B4D85" w:rsidRDefault="006B4D85" w:rsidP="006B4D85">
      <w:pPr>
        <w:rPr>
          <w:lang w:val="ru-RU"/>
        </w:rPr>
      </w:pPr>
    </w:p>
    <w:p w:rsidR="006B4D85" w:rsidRPr="00C41CD7" w:rsidRDefault="006B4D85" w:rsidP="006B4D8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</w:p>
    <w:p w:rsidR="00302850" w:rsidRPr="00C41CD7" w:rsidRDefault="00302850" w:rsidP="00302850">
      <w:pPr>
        <w:jc w:val="left"/>
        <w:rPr>
          <w:lang w:val="ru-RU"/>
        </w:rPr>
      </w:pPr>
      <w:r>
        <w:rPr>
          <w:lang w:val="ru-RU"/>
        </w:rPr>
        <w:t xml:space="preserve">                 </w:t>
      </w:r>
    </w:p>
    <w:p w:rsidR="00C41CD7" w:rsidRPr="00C41CD7" w:rsidRDefault="00C41CD7">
      <w:pPr>
        <w:rPr>
          <w:lang w:val="ru-RU"/>
        </w:rPr>
      </w:pPr>
    </w:p>
    <w:p w:rsidR="00C41CD7" w:rsidRPr="00C41CD7" w:rsidRDefault="00C41CD7">
      <w:pPr>
        <w:rPr>
          <w:lang w:val="ru-RU"/>
        </w:rPr>
      </w:pPr>
    </w:p>
    <w:p w:rsidR="00C41CD7" w:rsidRPr="00C41CD7" w:rsidRDefault="00C41CD7">
      <w:pPr>
        <w:rPr>
          <w:lang w:val="ru-RU"/>
        </w:rPr>
      </w:pPr>
    </w:p>
    <w:p w:rsidR="00652264" w:rsidRDefault="005F0BAB" w:rsidP="00652264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292744">
        <w:rPr>
          <w:rFonts w:ascii="Times New Roman" w:hAnsi="Times New Roman" w:cs="Times New Roman"/>
          <w:b/>
          <w:color w:val="000000"/>
          <w:sz w:val="48"/>
          <w:lang w:val="ru-RU"/>
        </w:rPr>
        <w:t>План</w:t>
      </w:r>
      <w:r w:rsidR="00652264">
        <w:rPr>
          <w:rFonts w:ascii="Times New Roman"/>
          <w:b/>
          <w:color w:val="000000"/>
          <w:sz w:val="48"/>
          <w:lang w:val="ru-RU"/>
        </w:rPr>
        <w:t xml:space="preserve"> </w:t>
      </w:r>
      <w:r w:rsidRPr="00292744">
        <w:rPr>
          <w:rFonts w:ascii="Times New Roman" w:hAnsi="Times New Roman" w:cs="Times New Roman"/>
          <w:b/>
          <w:color w:val="000000"/>
          <w:sz w:val="48"/>
          <w:lang w:val="ru-RU"/>
        </w:rPr>
        <w:t>работы</w:t>
      </w:r>
      <w:r w:rsidR="00652264">
        <w:rPr>
          <w:rFonts w:ascii="Times New Roman" w:hAnsi="Times New Roman" w:cs="Times New Roman"/>
          <w:b/>
          <w:color w:val="000000"/>
          <w:sz w:val="48"/>
          <w:lang w:val="ru-RU"/>
        </w:rPr>
        <w:t xml:space="preserve"> консультационн</w:t>
      </w:r>
      <w:proofErr w:type="gramStart"/>
      <w:r w:rsidR="00652264">
        <w:rPr>
          <w:rFonts w:ascii="Times New Roman" w:hAnsi="Times New Roman" w:cs="Times New Roman"/>
          <w:b/>
          <w:color w:val="000000"/>
          <w:sz w:val="48"/>
          <w:lang w:val="ru-RU"/>
        </w:rPr>
        <w:t>о-</w:t>
      </w:r>
      <w:proofErr w:type="gramEnd"/>
      <w:r w:rsidRPr="00292744">
        <w:rPr>
          <w:rFonts w:ascii="Times New Roman"/>
          <w:b/>
          <w:color w:val="000000"/>
          <w:sz w:val="48"/>
          <w:lang w:val="ru-RU"/>
        </w:rPr>
        <w:t xml:space="preserve"> </w:t>
      </w:r>
      <w:r w:rsidRPr="00302850">
        <w:rPr>
          <w:rFonts w:ascii="Times New Roman" w:hAnsi="Times New Roman" w:cs="Times New Roman"/>
          <w:b/>
          <w:color w:val="000000"/>
          <w:sz w:val="48"/>
          <w:lang w:val="ru-RU"/>
        </w:rPr>
        <w:t>методического</w:t>
      </w:r>
      <w:r>
        <w:rPr>
          <w:rFonts w:ascii="Times New Roman"/>
          <w:b/>
          <w:color w:val="000000"/>
          <w:sz w:val="48"/>
          <w:lang w:val="ru-RU"/>
        </w:rPr>
        <w:t xml:space="preserve"> </w:t>
      </w:r>
      <w:r w:rsidRPr="00292744">
        <w:rPr>
          <w:rFonts w:ascii="Times New Roman" w:hAnsi="Times New Roman" w:cs="Times New Roman"/>
          <w:b/>
          <w:color w:val="000000"/>
          <w:sz w:val="48"/>
          <w:lang w:val="ru-RU"/>
        </w:rPr>
        <w:t>центра</w:t>
      </w:r>
      <w:r w:rsidR="00652264" w:rsidRPr="00652264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652264" w:rsidRDefault="00652264" w:rsidP="00652264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структурного подразделения</w:t>
      </w:r>
    </w:p>
    <w:p w:rsidR="00652264" w:rsidRDefault="00652264" w:rsidP="00652264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«детский сад» МКОУ </w:t>
      </w:r>
    </w:p>
    <w:p w:rsidR="00652264" w:rsidRPr="00652264" w:rsidRDefault="00652264" w:rsidP="00652264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Канашская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СОШ»</w:t>
      </w:r>
    </w:p>
    <w:p w:rsidR="00652264" w:rsidRDefault="00652264" w:rsidP="00652264">
      <w:pPr>
        <w:widowControl w:val="0"/>
        <w:autoSpaceDE w:val="0"/>
        <w:autoSpaceDN w:val="0"/>
        <w:spacing w:before="0" w:after="0" w:line="532" w:lineRule="exact"/>
        <w:jc w:val="left"/>
        <w:rPr>
          <w:rFonts w:ascii="Times New Roman" w:hAnsi="Times New Roman" w:cs="Times New Roman"/>
          <w:b/>
          <w:color w:val="000000"/>
          <w:sz w:val="48"/>
          <w:lang w:val="ru-RU"/>
        </w:rPr>
      </w:pPr>
      <w:r>
        <w:rPr>
          <w:rFonts w:ascii="Times New Roman" w:hAnsi="Times New Roman" w:cs="Times New Roman"/>
          <w:b/>
          <w:color w:val="000000"/>
          <w:sz w:val="48"/>
          <w:lang w:val="ru-RU"/>
        </w:rPr>
        <w:t>На 2024-2025 учебный год</w:t>
      </w:r>
    </w:p>
    <w:p w:rsidR="005F0BAB" w:rsidRDefault="005F0BAB" w:rsidP="005F0BAB">
      <w:pPr>
        <w:widowControl w:val="0"/>
        <w:autoSpaceDE w:val="0"/>
        <w:autoSpaceDN w:val="0"/>
        <w:spacing w:before="0" w:after="0" w:line="532" w:lineRule="exact"/>
        <w:jc w:val="left"/>
        <w:rPr>
          <w:rFonts w:ascii="Times New Roman" w:hAnsi="Times New Roman" w:cs="Times New Roman"/>
          <w:b/>
          <w:color w:val="000000"/>
          <w:sz w:val="48"/>
          <w:lang w:val="ru-RU"/>
        </w:rPr>
      </w:pPr>
    </w:p>
    <w:p w:rsidR="00C41CD7" w:rsidRPr="00C41CD7" w:rsidRDefault="00C41CD7">
      <w:pPr>
        <w:rPr>
          <w:lang w:val="ru-RU"/>
        </w:rPr>
      </w:pPr>
    </w:p>
    <w:p w:rsidR="00C41CD7" w:rsidRPr="00C41CD7" w:rsidRDefault="00C41CD7">
      <w:pPr>
        <w:rPr>
          <w:lang w:val="ru-RU"/>
        </w:rPr>
      </w:pPr>
    </w:p>
    <w:p w:rsidR="00C41CD7" w:rsidRPr="00C41CD7" w:rsidRDefault="00C41CD7">
      <w:pPr>
        <w:rPr>
          <w:lang w:val="ru-RU"/>
        </w:rPr>
      </w:pPr>
    </w:p>
    <w:p w:rsidR="00C41CD7" w:rsidRDefault="00C41CD7" w:rsidP="00C41CD7">
      <w:pPr>
        <w:widowControl w:val="0"/>
        <w:autoSpaceDE w:val="0"/>
        <w:autoSpaceDN w:val="0"/>
        <w:spacing w:before="0" w:after="0" w:line="532" w:lineRule="exact"/>
        <w:jc w:val="left"/>
        <w:rPr>
          <w:rFonts w:ascii="Times New Roman" w:hAnsi="Times New Roman" w:cs="Times New Roman"/>
          <w:b/>
          <w:color w:val="000000"/>
          <w:sz w:val="48"/>
          <w:lang w:val="ru-RU"/>
        </w:rPr>
      </w:pPr>
    </w:p>
    <w:p w:rsidR="00C41CD7" w:rsidRDefault="00C41CD7" w:rsidP="00C41CD7">
      <w:pPr>
        <w:widowControl w:val="0"/>
        <w:autoSpaceDE w:val="0"/>
        <w:autoSpaceDN w:val="0"/>
        <w:spacing w:before="0" w:after="0" w:line="532" w:lineRule="exact"/>
        <w:jc w:val="left"/>
        <w:rPr>
          <w:rFonts w:ascii="Times New Roman" w:hAnsi="Times New Roman" w:cs="Times New Roman"/>
          <w:b/>
          <w:color w:val="000000"/>
          <w:sz w:val="48"/>
          <w:lang w:val="ru-RU"/>
        </w:rPr>
      </w:pPr>
    </w:p>
    <w:p w:rsidR="00652264" w:rsidRDefault="00652264" w:rsidP="00C41CD7">
      <w:pPr>
        <w:widowControl w:val="0"/>
        <w:autoSpaceDE w:val="0"/>
        <w:autoSpaceDN w:val="0"/>
        <w:spacing w:before="0" w:after="0" w:line="532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Канаши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2024</w:t>
      </w:r>
    </w:p>
    <w:p w:rsidR="00C41CD7" w:rsidRDefault="00652264" w:rsidP="00C41CD7">
      <w:pPr>
        <w:widowControl w:val="0"/>
        <w:autoSpaceDE w:val="0"/>
        <w:autoSpaceDN w:val="0"/>
        <w:spacing w:before="0" w:after="0" w:line="532" w:lineRule="exact"/>
        <w:jc w:val="left"/>
        <w:rPr>
          <w:rFonts w:ascii="Times New Roman" w:hAnsi="Times New Roman" w:cs="Times New Roman"/>
          <w:b/>
          <w:color w:val="000000"/>
          <w:sz w:val="48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9"/>
        <w:gridCol w:w="190"/>
        <w:gridCol w:w="2713"/>
        <w:gridCol w:w="1868"/>
        <w:gridCol w:w="117"/>
        <w:gridCol w:w="1559"/>
        <w:gridCol w:w="879"/>
        <w:gridCol w:w="1496"/>
      </w:tblGrid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/п</w:t>
            </w:r>
          </w:p>
        </w:tc>
        <w:tc>
          <w:tcPr>
            <w:tcW w:w="4581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Мероприятия </w:t>
            </w:r>
          </w:p>
        </w:tc>
        <w:tc>
          <w:tcPr>
            <w:tcW w:w="2555" w:type="dxa"/>
            <w:gridSpan w:val="3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Ответственный </w:t>
            </w:r>
          </w:p>
        </w:tc>
        <w:tc>
          <w:tcPr>
            <w:tcW w:w="1496" w:type="dxa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Срок </w:t>
            </w:r>
          </w:p>
        </w:tc>
      </w:tr>
      <w:tr w:rsidR="00652264" w:rsidTr="00102FCB">
        <w:tc>
          <w:tcPr>
            <w:tcW w:w="9571" w:type="dxa"/>
            <w:gridSpan w:val="8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           </w:t>
            </w:r>
            <w:r w:rsidRPr="00DB1E92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Организационный этап</w:t>
            </w: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4581" w:type="dxa"/>
            <w:gridSpan w:val="2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Формирование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банка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данных</w:t>
            </w:r>
            <w:r w:rsidRPr="00DB1E92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неорганизованных</w:t>
            </w:r>
            <w:r w:rsidRPr="00DB1E92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DB1E92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детях</w:t>
            </w:r>
            <w:proofErr w:type="gramEnd"/>
            <w:r w:rsidRPr="00DB1E92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Мониторинг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семей,</w:t>
            </w:r>
            <w:r w:rsidRPr="00DB1E92">
              <w:rPr>
                <w:rFonts w:ascii="Times New Roman"/>
                <w:color w:val="000000"/>
                <w:spacing w:val="-4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имеющих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детей,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не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посещающих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детский</w:t>
            </w:r>
            <w:proofErr w:type="gramEnd"/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сад</w:t>
            </w:r>
            <w:r w:rsidRPr="00DB1E92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DB1E92">
              <w:rPr>
                <w:rFonts w:ascii="Times New Roman"/>
                <w:color w:val="000000"/>
                <w:spacing w:val="170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нуждающихся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педагогическом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proofErr w:type="gram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сопровождении</w:t>
            </w:r>
            <w:proofErr w:type="gramEnd"/>
            <w:r w:rsidRPr="00DB1E92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</w:p>
          <w:p w:rsidR="00652264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proofErr w:type="spell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</w:t>
            </w:r>
            <w:proofErr w:type="gram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.в</w:t>
            </w:r>
            <w:proofErr w:type="gramEnd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оспитатель</w:t>
            </w:r>
            <w:proofErr w:type="spellEnd"/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Мед</w:t>
            </w:r>
            <w:proofErr w:type="gram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.с</w:t>
            </w:r>
            <w:proofErr w:type="gramEnd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ФАП</w:t>
            </w:r>
          </w:p>
        </w:tc>
        <w:tc>
          <w:tcPr>
            <w:tcW w:w="1496" w:type="dxa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Август</w:t>
            </w: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4581" w:type="dxa"/>
            <w:gridSpan w:val="2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Распространение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информации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proofErr w:type="gram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работе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pacing w:val="-3"/>
                <w:sz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lang w:val="ru-RU"/>
              </w:rPr>
              <w:t>М</w:t>
            </w:r>
            <w:r w:rsidRPr="00DB1E92">
              <w:rPr>
                <w:rFonts w:ascii="Times New Roman" w:hAnsi="Times New Roman" w:cs="Times New Roman"/>
                <w:color w:val="000000"/>
                <w:spacing w:val="-3"/>
                <w:sz w:val="28"/>
                <w:lang w:val="ru-RU"/>
              </w:rPr>
              <w:t>Ц</w:t>
            </w:r>
            <w:r w:rsidRPr="00DB1E92">
              <w:rPr>
                <w:rFonts w:ascii="Times New Roman"/>
                <w:color w:val="000000"/>
                <w:spacing w:val="5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(представление</w:t>
            </w:r>
            <w:proofErr w:type="gramEnd"/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3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информации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pacing w:val="-2"/>
                <w:sz w:val="28"/>
                <w:lang w:val="ru-RU"/>
              </w:rPr>
              <w:t>на</w:t>
            </w:r>
            <w:r w:rsidRPr="00DB1E92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сайт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стенд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СП «детский сад»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>,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распространение</w:t>
            </w:r>
            <w:r w:rsidRPr="00DB1E92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буклетов,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объявлений</w:t>
            </w:r>
            <w:r w:rsidRPr="00DB1E92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DB1E92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др.)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Ст.</w:t>
            </w:r>
            <w:r w:rsidRPr="009A094A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воспитатель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3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Специалисты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Август</w:t>
            </w:r>
            <w:r w:rsidRPr="009A094A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/>
                <w:color w:val="000000"/>
                <w:sz w:val="28"/>
                <w:lang w:val="ru-RU"/>
              </w:rPr>
              <w:t xml:space="preserve">-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сентябрь</w:t>
            </w: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4581" w:type="dxa"/>
            <w:gridSpan w:val="2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Разработка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анкет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Ст.</w:t>
            </w:r>
            <w:r w:rsidRPr="009A094A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воспитатель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Специалисты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Август</w:t>
            </w:r>
            <w:r w:rsidRPr="009A094A">
              <w:rPr>
                <w:rFonts w:ascii="Times New Roman"/>
                <w:color w:val="000000"/>
                <w:sz w:val="28"/>
                <w:lang w:val="ru-RU"/>
              </w:rPr>
              <w:t>-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сентябрь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4</w:t>
            </w:r>
          </w:p>
        </w:tc>
        <w:tc>
          <w:tcPr>
            <w:tcW w:w="4581" w:type="dxa"/>
            <w:gridSpan w:val="2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Создание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proofErr w:type="gram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методического</w:t>
            </w:r>
            <w:proofErr w:type="gramEnd"/>
            <w:r w:rsidRPr="00DB1E92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дидактического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банка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B1E92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по</w:t>
            </w:r>
            <w:proofErr w:type="gramEnd"/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сопровождению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семей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>.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Подготовка</w:t>
            </w:r>
          </w:p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консультационного</w:t>
            </w:r>
            <w:r w:rsidRPr="00DB1E92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материала</w:t>
            </w:r>
            <w:r w:rsidRPr="00DB1E92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Ст.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воспитатель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течени</w:t>
            </w:r>
            <w:proofErr w:type="gramStart"/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proofErr w:type="gramEnd"/>
            <w:r w:rsidRPr="00DB1E92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года</w:t>
            </w: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4581" w:type="dxa"/>
            <w:gridSpan w:val="2"/>
          </w:tcPr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Выявление</w:t>
            </w:r>
            <w:r w:rsidRPr="009A094A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9A094A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изучение</w:t>
            </w:r>
            <w:r w:rsidRPr="009A094A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запросов</w:t>
            </w:r>
            <w:r w:rsidRPr="009A094A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проблем</w:t>
            </w:r>
            <w:r w:rsidRPr="009A094A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9A094A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воспитании</w:t>
            </w:r>
            <w:r w:rsidRPr="009A094A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9A094A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развитии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proofErr w:type="gramStart"/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детей</w:t>
            </w:r>
            <w:r w:rsidRPr="009A094A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(анкетирование</w:t>
            </w:r>
            <w:r w:rsidRPr="009A094A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9A094A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опрос</w:t>
            </w:r>
            <w:proofErr w:type="gramEnd"/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родителей</w:t>
            </w:r>
            <w:r w:rsidRPr="009A094A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детей</w:t>
            </w:r>
            <w:r w:rsidRPr="009A094A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не</w:t>
            </w:r>
            <w:r w:rsidRPr="009A094A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посещающих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СП «детский сад»</w:t>
            </w:r>
            <w:r w:rsidRPr="009A094A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)</w:t>
            </w:r>
            <w:proofErr w:type="gramEnd"/>
          </w:p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Ст.</w:t>
            </w:r>
            <w:r w:rsidRPr="009A094A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воспитатель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9A0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Специалисты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Pr="00D63077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Сентябрь </w:t>
            </w:r>
          </w:p>
        </w:tc>
      </w:tr>
      <w:tr w:rsidR="00652264" w:rsidTr="00102FCB">
        <w:tc>
          <w:tcPr>
            <w:tcW w:w="9571" w:type="dxa"/>
            <w:gridSpan w:val="8"/>
          </w:tcPr>
          <w:p w:rsidR="00652264" w:rsidRPr="00B12E18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 xml:space="preserve">                  </w:t>
            </w:r>
            <w:r w:rsidRPr="00B12E1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Практический</w:t>
            </w:r>
            <w:r w:rsidRPr="00B12E18">
              <w:rPr>
                <w:rFonts w:asci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этап</w:t>
            </w:r>
          </w:p>
          <w:p w:rsidR="00652264" w:rsidRPr="00B12E18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4581" w:type="dxa"/>
            <w:gridSpan w:val="2"/>
          </w:tcPr>
          <w:p w:rsidR="00652264" w:rsidRPr="00B12E18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Разработка</w:t>
            </w:r>
            <w:r w:rsidRPr="00B12E18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плана</w:t>
            </w:r>
            <w:r w:rsidRPr="00B12E18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работы</w:t>
            </w:r>
            <w:r w:rsidRPr="00B12E18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Ц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Ст.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воспитатель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Pr="00D63077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Август </w:t>
            </w: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4581" w:type="dxa"/>
            <w:gridSpan w:val="2"/>
          </w:tcPr>
          <w:p w:rsidR="00652264" w:rsidRPr="00B12E18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Подготовка</w:t>
            </w:r>
            <w:r w:rsidRPr="00B12E18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документации</w:t>
            </w:r>
            <w:r w:rsidRPr="00B12E18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pacing w:val="-3"/>
                <w:sz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lang w:val="ru-RU"/>
              </w:rPr>
              <w:t>М</w:t>
            </w:r>
            <w:r w:rsidRPr="00B12E18">
              <w:rPr>
                <w:rFonts w:ascii="Times New Roman" w:hAnsi="Times New Roman" w:cs="Times New Roman"/>
                <w:color w:val="000000"/>
                <w:spacing w:val="-3"/>
                <w:sz w:val="28"/>
                <w:lang w:val="ru-RU"/>
              </w:rPr>
              <w:t>Ц</w:t>
            </w:r>
          </w:p>
          <w:p w:rsidR="00652264" w:rsidRPr="00B12E18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proofErr w:type="gramStart"/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(журнал</w:t>
            </w:r>
            <w:r w:rsidRPr="00B12E18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регистрации</w:t>
            </w:r>
            <w:r w:rsidRPr="00B12E18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обращений,</w:t>
            </w:r>
            <w:proofErr w:type="gramEnd"/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B12E18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журнал</w:t>
            </w:r>
            <w:r w:rsidRPr="00B12E18">
              <w:rPr>
                <w:rFonts w:ascii="Times New Roman"/>
                <w:color w:val="000000"/>
                <w:spacing w:val="-4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учёта</w:t>
            </w:r>
            <w:r w:rsidRPr="00B12E18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работы</w:t>
            </w:r>
            <w:r w:rsidRPr="00B12E18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специалистов</w:t>
            </w:r>
          </w:p>
        </w:tc>
        <w:tc>
          <w:tcPr>
            <w:tcW w:w="2555" w:type="dxa"/>
            <w:gridSpan w:val="3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Ст.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воспитатель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Pr="00D63077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Сентябрь </w:t>
            </w: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3</w:t>
            </w:r>
          </w:p>
        </w:tc>
        <w:tc>
          <w:tcPr>
            <w:tcW w:w="4581" w:type="dxa"/>
            <w:gridSpan w:val="2"/>
          </w:tcPr>
          <w:p w:rsidR="00652264" w:rsidRPr="00B12E18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Информация</w:t>
            </w:r>
            <w:r w:rsidRPr="00B12E18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  <w:r w:rsidRPr="00B12E18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СП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сад»</w:t>
            </w: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,</w:t>
            </w:r>
          </w:p>
          <w:p w:rsidR="00652264" w:rsidRPr="00B12E18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предоставляемых</w:t>
            </w:r>
            <w:r w:rsidRPr="00B12E18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B12E1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услугах</w:t>
            </w:r>
            <w:proofErr w:type="gramEnd"/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DB1E92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Ст.</w:t>
            </w:r>
            <w:r w:rsidRPr="00DB1E92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DB1E92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воспитатель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Pr="00D63077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года</w:t>
            </w:r>
          </w:p>
        </w:tc>
      </w:tr>
      <w:tr w:rsidR="00652264" w:rsidTr="00102FCB">
        <w:tc>
          <w:tcPr>
            <w:tcW w:w="9571" w:type="dxa"/>
            <w:gridSpan w:val="8"/>
          </w:tcPr>
          <w:p w:rsidR="00652264" w:rsidRPr="00D63077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 </w:t>
            </w:r>
            <w:r w:rsidRPr="00D63077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Консультации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, семинары, встречи, дискуссии.</w:t>
            </w:r>
          </w:p>
          <w:p w:rsidR="00652264" w:rsidRPr="00D63077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581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Встреча «Рады познакомиться»:</w:t>
            </w:r>
          </w:p>
          <w:p w:rsidR="00652264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-организация работы КМЦ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-экскурсия по детскому саду</w:t>
            </w:r>
          </w:p>
        </w:tc>
        <w:tc>
          <w:tcPr>
            <w:tcW w:w="2555" w:type="dxa"/>
            <w:gridSpan w:val="3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,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Воспитатели </w:t>
            </w:r>
          </w:p>
        </w:tc>
        <w:tc>
          <w:tcPr>
            <w:tcW w:w="1496" w:type="dxa"/>
          </w:tcPr>
          <w:p w:rsidR="00652264" w:rsidRPr="001E055B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сентябрь</w:t>
            </w: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581" w:type="dxa"/>
            <w:gridSpan w:val="2"/>
          </w:tcPr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«Примерное недельное меню</w:t>
            </w:r>
          </w:p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ребенка-дошкольника» и</w:t>
            </w:r>
          </w:p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распространение брошюры </w:t>
            </w:r>
            <w:proofErr w:type="gramStart"/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среди</w:t>
            </w:r>
            <w:proofErr w:type="gramEnd"/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родителей группы</w:t>
            </w:r>
          </w:p>
        </w:tc>
        <w:tc>
          <w:tcPr>
            <w:tcW w:w="2555" w:type="dxa"/>
            <w:gridSpan w:val="3"/>
          </w:tcPr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Мед. Сестра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ФАП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1496" w:type="dxa"/>
          </w:tcPr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Сентябрь</w:t>
            </w:r>
          </w:p>
          <w:p w:rsidR="00652264" w:rsidRPr="009A0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lang w:val="ru-RU"/>
              </w:rPr>
            </w:pPr>
          </w:p>
        </w:tc>
      </w:tr>
      <w:tr w:rsidR="00652264" w:rsidTr="00102FCB">
        <w:tc>
          <w:tcPr>
            <w:tcW w:w="939" w:type="dxa"/>
            <w:gridSpan w:val="2"/>
          </w:tcPr>
          <w:p w:rsidR="00652264" w:rsidRDefault="00652264" w:rsidP="00102FCB">
            <w:pPr>
              <w:widowControl w:val="0"/>
              <w:autoSpaceDE w:val="0"/>
              <w:autoSpaceDN w:val="0"/>
              <w:spacing w:before="59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4581" w:type="dxa"/>
            <w:gridSpan w:val="2"/>
          </w:tcPr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Размещение консультации на сайте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Канашская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СОШ»</w:t>
            </w:r>
          </w:p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«Организация</w:t>
            </w:r>
          </w:p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обучающих занятий для ребенка:</w:t>
            </w:r>
          </w:p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направления, программы, обучающая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и развивающая</w:t>
            </w:r>
            <w:r w:rsidRPr="0019794A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среда»</w:t>
            </w:r>
          </w:p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2555" w:type="dxa"/>
            <w:gridSpan w:val="3"/>
          </w:tcPr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оспитатель</w:t>
            </w:r>
            <w:proofErr w:type="spellEnd"/>
          </w:p>
        </w:tc>
        <w:tc>
          <w:tcPr>
            <w:tcW w:w="1496" w:type="dxa"/>
          </w:tcPr>
          <w:p w:rsidR="00652264" w:rsidRPr="0019794A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Сентябрь 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//п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форма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Ответственный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специалист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«Этот</w:t>
            </w:r>
            <w:r w:rsidRPr="00BF29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удивительный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ранний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возраст»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–п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сихолог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Мальцева С.И.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«Знаете ли вы своего ребенка»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Дискуссия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Ст. воспитатель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«Домашняя игротека для детей и родителей»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Практические рекомендации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Бурдина</w:t>
            </w:r>
            <w:proofErr w:type="spell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М.А.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«Игры для здоровья»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буклеты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Шишкина Р.П.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речевой диагностики.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логопедической помощи.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Октябрь, в течени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ь-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логопед Юлдашева А.И.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«Роль сказок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развитий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дошкольников»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г-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психолог Мальцева С.И.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«Роль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подражания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развитии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детей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раннего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возраста»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Дороненкова</w:t>
            </w:r>
            <w:proofErr w:type="spell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«Художник с пеленок»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семинар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Чистова Н.В.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«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Здоровая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семья-здоровый ребенок»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Буклет памятка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 Шишкина Р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,П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«Права ребенка»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Дискуссия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оспитатель</w:t>
            </w:r>
            <w:proofErr w:type="spellEnd"/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«Стрессовые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события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ребенка: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и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приемы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3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снижения стрессовых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нагрузок»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 Мальцева С.И.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9B1134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«Дети на дороге» -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с родителями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Бурдина</w:t>
            </w:r>
            <w:proofErr w:type="spell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М.А.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«Рисуем пальчиками» - учимся рисовать играя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Чистова Н.В.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«Зимой </w:t>
            </w: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гуляем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,н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аблюдаем</w:t>
            </w:r>
            <w:proofErr w:type="spell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трудимся, играем»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 Сметанина Е.А.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Артикуляционная гимнастика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Практическое занятие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–л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огопед Юлдашева А.И.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«Сенсорные навыки у детей»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Дороненкова</w:t>
            </w:r>
            <w:proofErr w:type="spell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Ю.В.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3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домашней развивающей среды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показ презентации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оспитатель</w:t>
            </w:r>
            <w:proofErr w:type="spellEnd"/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«Купи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ребенку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светоотражатель»;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Информационные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буклеты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оспитатель</w:t>
            </w:r>
            <w:proofErr w:type="spellEnd"/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«Речевое развитие детей дошкольного возраста»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дискуссия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Шишкина Р.П.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 Продуктивные способы воспитания: поощрение или наказание»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-п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сихолог Мальцева С.И.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«Похвала и поощрение ребенка»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Дискуссия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оспитатель</w:t>
            </w:r>
            <w:proofErr w:type="spellEnd"/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«Профилактика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желудочно-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кишечных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заболеваний, педикулеза».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Информационный стенд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течени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года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Мед.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Сестра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ФАП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«Дорогами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сказок:</w:t>
            </w:r>
            <w:r w:rsidRPr="00BF29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что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почитать</w:t>
            </w:r>
            <w:r w:rsidRPr="00BF29B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ребенку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дома?»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Бурдина</w:t>
            </w:r>
            <w:proofErr w:type="spell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М.А.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«Особенности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развития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познавательных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процессов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3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дошкольном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возрасте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Рекомендации-буклеты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 Сметанина Е.А.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«Детская истерика, что с этим делать»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дисскусия</w:t>
            </w:r>
            <w:proofErr w:type="spellEnd"/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 Мальцева С.И.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«Ум на кончиках пальцев»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 на развитие мелкой моторики рук.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Семинар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–л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огопед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Юлдашева А.И.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«Развитие внимания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дошкольников»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(Примерный</w:t>
            </w:r>
            <w:proofErr w:type="gramEnd"/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 упражнений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развития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внимания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дошкольников).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Ст.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которые лечат»</w:t>
            </w:r>
          </w:p>
        </w:tc>
        <w:tc>
          <w:tcPr>
            <w:tcW w:w="198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Буклет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 Шишкина Р.П.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«Ссоры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между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детьми: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как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помирить»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дисскусия</w:t>
            </w:r>
            <w:proofErr w:type="spellEnd"/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 Мальцева С.И.</w:t>
            </w:r>
            <w:r w:rsidRPr="00BF29BD">
              <w:rPr>
                <w:rFonts w:ascii="Times New Roman" w:hAnsi="Times New Roman" w:cs="Times New Roman"/>
                <w:color w:val="000000"/>
                <w:spacing w:val="183"/>
                <w:sz w:val="28"/>
                <w:szCs w:val="28"/>
                <w:lang w:val="ru-RU"/>
              </w:rPr>
              <w:t xml:space="preserve"> 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считать играя</w:t>
            </w:r>
          </w:p>
        </w:tc>
        <w:tc>
          <w:tcPr>
            <w:tcW w:w="1985" w:type="dxa"/>
            <w:gridSpan w:val="2"/>
          </w:tcPr>
          <w:p w:rsidR="00652264" w:rsidRPr="00BF29BD" w:rsidRDefault="009B113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 Сметанина Е.А.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«Воспитание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детей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младшего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3" w:after="0" w:line="311" w:lineRule="exact"/>
              <w:ind w:left="4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дошкольного</w:t>
            </w:r>
            <w:r w:rsidRPr="00BF29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возраста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</w:t>
            </w:r>
            <w:r w:rsidR="00BF29BD"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мостоя</w:t>
            </w:r>
            <w:proofErr w:type="spellEnd"/>
            <w:r w:rsidR="00BF29BD"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тельности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самообслуживании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  <w:gridSpan w:val="2"/>
          </w:tcPr>
          <w:p w:rsidR="00652264" w:rsidRPr="00BF29BD" w:rsidRDefault="00BF29BD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Дороненкова</w:t>
            </w:r>
            <w:proofErr w:type="spell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Ю.В.</w:t>
            </w:r>
          </w:p>
        </w:tc>
      </w:tr>
      <w:tr w:rsidR="00652264" w:rsidRPr="00B33AEF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речи ребенка во время прогулок</w:t>
            </w:r>
          </w:p>
        </w:tc>
        <w:tc>
          <w:tcPr>
            <w:tcW w:w="1985" w:type="dxa"/>
            <w:gridSpan w:val="2"/>
          </w:tcPr>
          <w:p w:rsidR="00652264" w:rsidRPr="00BF29BD" w:rsidRDefault="00BF29BD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семинар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gramStart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–л</w:t>
            </w:r>
            <w:proofErr w:type="gramEnd"/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огопед</w:t>
            </w:r>
          </w:p>
          <w:p w:rsidR="00652264" w:rsidRPr="00BF29BD" w:rsidRDefault="002B11A5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Юлдашева А.И</w:t>
            </w:r>
            <w:r w:rsidR="00652264"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по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выявлению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удовлетворённости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родителей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(законных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представителей)</w:t>
            </w:r>
            <w:r w:rsidRPr="00BF29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КМЦ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BF29BD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анкеты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Ст.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11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652264" w:rsidRPr="00BF29BD" w:rsidTr="00BF29BD">
        <w:tc>
          <w:tcPr>
            <w:tcW w:w="74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903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Отчёт</w:t>
            </w:r>
            <w:r w:rsidRPr="00BF29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работе</w:t>
            </w: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КМЦ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652264" w:rsidRPr="00BF29BD" w:rsidRDefault="00BF29BD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</w:t>
            </w:r>
          </w:p>
        </w:tc>
        <w:tc>
          <w:tcPr>
            <w:tcW w:w="1559" w:type="dxa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375" w:type="dxa"/>
            <w:gridSpan w:val="2"/>
          </w:tcPr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Ст.</w:t>
            </w:r>
            <w:r w:rsidRPr="00BF29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BF29B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</w:t>
            </w:r>
          </w:p>
          <w:p w:rsidR="00652264" w:rsidRPr="00BF29BD" w:rsidRDefault="00652264" w:rsidP="00102FCB">
            <w:pPr>
              <w:widowControl w:val="0"/>
              <w:autoSpaceDE w:val="0"/>
              <w:autoSpaceDN w:val="0"/>
              <w:spacing w:before="0" w:after="0" w:line="532" w:lineRule="exact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C4E08" w:rsidRPr="009C4E08" w:rsidRDefault="009C4E08" w:rsidP="002B11A5">
      <w:pPr>
        <w:widowControl w:val="0"/>
        <w:autoSpaceDE w:val="0"/>
        <w:autoSpaceDN w:val="0"/>
        <w:spacing w:before="59" w:after="0" w:line="311" w:lineRule="exact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sectPr w:rsidR="009C4E08" w:rsidRPr="009C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D7"/>
    <w:rsid w:val="00032229"/>
    <w:rsid w:val="00121D9F"/>
    <w:rsid w:val="0019794A"/>
    <w:rsid w:val="001E055B"/>
    <w:rsid w:val="001E62FD"/>
    <w:rsid w:val="001E6A40"/>
    <w:rsid w:val="00286D97"/>
    <w:rsid w:val="002930C2"/>
    <w:rsid w:val="002B11A5"/>
    <w:rsid w:val="00302850"/>
    <w:rsid w:val="003A3E3F"/>
    <w:rsid w:val="003E6FAD"/>
    <w:rsid w:val="004A7D52"/>
    <w:rsid w:val="0051052B"/>
    <w:rsid w:val="005B0491"/>
    <w:rsid w:val="005F0BAB"/>
    <w:rsid w:val="0063222C"/>
    <w:rsid w:val="00652264"/>
    <w:rsid w:val="006B4D85"/>
    <w:rsid w:val="006F7212"/>
    <w:rsid w:val="007C4ADB"/>
    <w:rsid w:val="008442CE"/>
    <w:rsid w:val="00866F25"/>
    <w:rsid w:val="008F0137"/>
    <w:rsid w:val="009A094A"/>
    <w:rsid w:val="009B1134"/>
    <w:rsid w:val="009C4E08"/>
    <w:rsid w:val="00A64649"/>
    <w:rsid w:val="00B04EC0"/>
    <w:rsid w:val="00B12E18"/>
    <w:rsid w:val="00B33AEF"/>
    <w:rsid w:val="00BA114F"/>
    <w:rsid w:val="00BB7D89"/>
    <w:rsid w:val="00BF29BD"/>
    <w:rsid w:val="00C41CD7"/>
    <w:rsid w:val="00CA78FF"/>
    <w:rsid w:val="00D11965"/>
    <w:rsid w:val="00D63077"/>
    <w:rsid w:val="00DB1E92"/>
    <w:rsid w:val="00DC649C"/>
    <w:rsid w:val="00DC70F4"/>
    <w:rsid w:val="00F977DF"/>
    <w:rsid w:val="00FB11ED"/>
    <w:rsid w:val="00FC19FB"/>
    <w:rsid w:val="00FE27BA"/>
    <w:rsid w:val="00FE2A4F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CD7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D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D97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CD7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D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D9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2A34-9BA2-41E3-8DF8-F24665BE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2024-10-31T07:35:00Z</cp:lastPrinted>
  <dcterms:created xsi:type="dcterms:W3CDTF">2024-10-31T08:17:00Z</dcterms:created>
  <dcterms:modified xsi:type="dcterms:W3CDTF">2024-11-02T03:31:00Z</dcterms:modified>
</cp:coreProperties>
</file>